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889" w:rsidRDefault="00954889" w:rsidP="00954889">
      <w:pPr>
        <w:pStyle w:val="NoSpacing"/>
        <w:tabs>
          <w:tab w:val="left" w:pos="0"/>
        </w:tabs>
        <w:jc w:val="center"/>
        <w:rPr>
          <w:rFonts w:ascii="ParkAvenue BT" w:hAnsi="ParkAvenue BT"/>
          <w:color w:val="000000" w:themeColor="text1"/>
          <w:sz w:val="32"/>
          <w:szCs w:val="32"/>
        </w:rPr>
      </w:pPr>
    </w:p>
    <w:p w:rsidR="00954889" w:rsidRDefault="00954889" w:rsidP="00954889">
      <w:pPr>
        <w:pStyle w:val="NoSpacing"/>
        <w:tabs>
          <w:tab w:val="left" w:pos="0"/>
        </w:tabs>
        <w:jc w:val="center"/>
        <w:rPr>
          <w:rFonts w:ascii="ParkAvenue BT" w:hAnsi="ParkAvenue BT"/>
          <w:color w:val="000000" w:themeColor="text1"/>
          <w:sz w:val="32"/>
          <w:szCs w:val="32"/>
        </w:rPr>
      </w:pPr>
    </w:p>
    <w:p w:rsidR="00954889" w:rsidRDefault="00954889" w:rsidP="00954889">
      <w:pPr>
        <w:pStyle w:val="NoSpacing"/>
        <w:tabs>
          <w:tab w:val="left" w:pos="0"/>
        </w:tabs>
        <w:jc w:val="center"/>
        <w:rPr>
          <w:rFonts w:ascii="ParkAvenue BT" w:hAnsi="ParkAvenue BT"/>
          <w:color w:val="000000" w:themeColor="text1"/>
          <w:sz w:val="32"/>
          <w:szCs w:val="32"/>
        </w:rPr>
      </w:pPr>
    </w:p>
    <w:p w:rsidR="00954889" w:rsidRDefault="00954889" w:rsidP="00954889">
      <w:pPr>
        <w:pStyle w:val="NoSpacing"/>
        <w:tabs>
          <w:tab w:val="left" w:pos="0"/>
        </w:tabs>
        <w:jc w:val="center"/>
        <w:rPr>
          <w:rFonts w:ascii="ParkAvenue BT" w:hAnsi="ParkAvenue BT"/>
          <w:color w:val="000000" w:themeColor="text1"/>
          <w:sz w:val="32"/>
          <w:szCs w:val="32"/>
        </w:rPr>
      </w:pPr>
    </w:p>
    <w:p w:rsidR="00954889" w:rsidRDefault="00954889" w:rsidP="00954889">
      <w:pPr>
        <w:pStyle w:val="NoSpacing"/>
        <w:tabs>
          <w:tab w:val="left" w:pos="0"/>
        </w:tabs>
        <w:jc w:val="center"/>
        <w:rPr>
          <w:rFonts w:ascii="ParkAvenue BT" w:hAnsi="ParkAvenue BT"/>
          <w:color w:val="000000" w:themeColor="text1"/>
          <w:sz w:val="32"/>
          <w:szCs w:val="32"/>
        </w:rPr>
      </w:pPr>
    </w:p>
    <w:p w:rsidR="00954889" w:rsidRDefault="00954889" w:rsidP="00954889">
      <w:pPr>
        <w:pStyle w:val="NoSpacing"/>
        <w:tabs>
          <w:tab w:val="left" w:pos="0"/>
        </w:tabs>
        <w:jc w:val="center"/>
        <w:rPr>
          <w:rFonts w:ascii="ParkAvenue BT" w:hAnsi="ParkAvenue BT"/>
          <w:color w:val="000000" w:themeColor="text1"/>
          <w:sz w:val="32"/>
          <w:szCs w:val="32"/>
        </w:rPr>
      </w:pPr>
    </w:p>
    <w:p w:rsidR="00954889" w:rsidRDefault="00954889" w:rsidP="00954889">
      <w:pPr>
        <w:pStyle w:val="NoSpacing"/>
        <w:tabs>
          <w:tab w:val="left" w:pos="0"/>
        </w:tabs>
        <w:jc w:val="center"/>
        <w:rPr>
          <w:rFonts w:ascii="ParkAvenue BT" w:hAnsi="ParkAvenue BT"/>
          <w:color w:val="000000" w:themeColor="text1"/>
          <w:sz w:val="32"/>
          <w:szCs w:val="32"/>
        </w:rPr>
      </w:pPr>
    </w:p>
    <w:p w:rsidR="00954889" w:rsidRDefault="00954889" w:rsidP="00954889">
      <w:pPr>
        <w:pStyle w:val="NoSpacing"/>
        <w:tabs>
          <w:tab w:val="left" w:pos="0"/>
        </w:tabs>
        <w:jc w:val="center"/>
        <w:rPr>
          <w:rFonts w:ascii="ParkAvenue BT" w:hAnsi="ParkAvenue BT"/>
          <w:color w:val="000000" w:themeColor="text1"/>
          <w:sz w:val="32"/>
          <w:szCs w:val="32"/>
        </w:rPr>
      </w:pPr>
    </w:p>
    <w:p w:rsidR="00954889" w:rsidRDefault="00954889" w:rsidP="00954889">
      <w:pPr>
        <w:pStyle w:val="NoSpacing"/>
        <w:tabs>
          <w:tab w:val="left" w:pos="0"/>
        </w:tabs>
        <w:jc w:val="center"/>
        <w:rPr>
          <w:rFonts w:ascii="ParkAvenue BT" w:hAnsi="ParkAvenue BT"/>
          <w:color w:val="000000" w:themeColor="text1"/>
          <w:sz w:val="32"/>
          <w:szCs w:val="32"/>
        </w:rPr>
      </w:pPr>
    </w:p>
    <w:p w:rsidR="00954889" w:rsidRDefault="00954889" w:rsidP="00954889">
      <w:pPr>
        <w:pStyle w:val="NoSpacing"/>
        <w:tabs>
          <w:tab w:val="left" w:pos="0"/>
        </w:tabs>
        <w:jc w:val="center"/>
        <w:rPr>
          <w:rFonts w:ascii="ParkAvenue BT" w:hAnsi="ParkAvenue BT"/>
          <w:color w:val="000000" w:themeColor="text1"/>
          <w:sz w:val="32"/>
          <w:szCs w:val="32"/>
        </w:rPr>
      </w:pPr>
    </w:p>
    <w:p w:rsidR="00954889" w:rsidRDefault="00954889" w:rsidP="00954889">
      <w:pPr>
        <w:pStyle w:val="NoSpacing"/>
        <w:tabs>
          <w:tab w:val="left" w:pos="0"/>
        </w:tabs>
        <w:jc w:val="center"/>
        <w:rPr>
          <w:rFonts w:ascii="ParkAvenue BT" w:hAnsi="ParkAvenue BT"/>
          <w:color w:val="000000" w:themeColor="text1"/>
          <w:sz w:val="32"/>
          <w:szCs w:val="32"/>
        </w:rPr>
      </w:pPr>
    </w:p>
    <w:p w:rsidR="00954889" w:rsidRDefault="00954889" w:rsidP="00954889">
      <w:pPr>
        <w:pStyle w:val="NoSpacing"/>
        <w:tabs>
          <w:tab w:val="left" w:pos="0"/>
        </w:tabs>
        <w:jc w:val="center"/>
        <w:rPr>
          <w:rFonts w:ascii="ParkAvenue BT" w:hAnsi="ParkAvenue BT"/>
          <w:b/>
          <w:color w:val="000000" w:themeColor="text1"/>
          <w:sz w:val="36"/>
          <w:szCs w:val="36"/>
        </w:rPr>
      </w:pPr>
      <w:r>
        <w:rPr>
          <w:rFonts w:ascii="ParkAvenue BT" w:hAnsi="ParkAvenue BT"/>
          <w:b/>
          <w:color w:val="000000" w:themeColor="text1"/>
          <w:sz w:val="36"/>
          <w:szCs w:val="36"/>
        </w:rPr>
        <w:t>CANON DAVIS MEMORIAL CHURCH</w:t>
      </w:r>
    </w:p>
    <w:p w:rsidR="00954889" w:rsidRDefault="00954889" w:rsidP="00954889">
      <w:pPr>
        <w:pStyle w:val="NoSpacing"/>
        <w:tabs>
          <w:tab w:val="left" w:pos="0"/>
        </w:tabs>
        <w:jc w:val="center"/>
        <w:rPr>
          <w:rFonts w:ascii="ParkAvenue BT" w:hAnsi="ParkAvenue BT"/>
          <w:b/>
          <w:color w:val="000000" w:themeColor="text1"/>
          <w:sz w:val="36"/>
          <w:szCs w:val="36"/>
        </w:rPr>
      </w:pPr>
      <w:r>
        <w:rPr>
          <w:rFonts w:ascii="ParkAvenue BT" w:hAnsi="ParkAvenue BT"/>
          <w:b/>
          <w:color w:val="000000" w:themeColor="text1"/>
          <w:sz w:val="36"/>
          <w:szCs w:val="36"/>
        </w:rPr>
        <w:t>HONOUR ROLL</w:t>
      </w:r>
    </w:p>
    <w:p w:rsidR="00954889" w:rsidRDefault="00954889" w:rsidP="00954889">
      <w:pPr>
        <w:pStyle w:val="NoSpacing"/>
        <w:tabs>
          <w:tab w:val="left" w:pos="0"/>
        </w:tabs>
        <w:jc w:val="center"/>
        <w:rPr>
          <w:rFonts w:ascii="ParkAvenue BT" w:hAnsi="ParkAvenue BT"/>
          <w:color w:val="000000" w:themeColor="text1"/>
          <w:sz w:val="32"/>
          <w:szCs w:val="32"/>
        </w:rPr>
      </w:pPr>
    </w:p>
    <w:p w:rsidR="00954889" w:rsidRDefault="00954889" w:rsidP="00954889">
      <w:pPr>
        <w:pStyle w:val="NoSpacing"/>
        <w:tabs>
          <w:tab w:val="left" w:pos="0"/>
        </w:tabs>
        <w:rPr>
          <w:rFonts w:ascii="ParkAvenue BT" w:hAnsi="ParkAvenue BT"/>
          <w:color w:val="000000" w:themeColor="text1"/>
          <w:sz w:val="32"/>
          <w:szCs w:val="32"/>
        </w:rPr>
      </w:pPr>
    </w:p>
    <w:p w:rsidR="00954889" w:rsidRDefault="00954889" w:rsidP="00954889">
      <w:pPr>
        <w:pStyle w:val="NoSpacing"/>
        <w:tabs>
          <w:tab w:val="left" w:pos="0"/>
        </w:tabs>
        <w:rPr>
          <w:rFonts w:ascii="ParkAvenue BT" w:hAnsi="ParkAvenue BT"/>
          <w:color w:val="000000" w:themeColor="text1"/>
          <w:sz w:val="32"/>
          <w:szCs w:val="32"/>
        </w:rPr>
      </w:pPr>
    </w:p>
    <w:p w:rsidR="00954889" w:rsidRDefault="00954889" w:rsidP="00954889">
      <w:pPr>
        <w:pStyle w:val="NoSpacing"/>
        <w:tabs>
          <w:tab w:val="left" w:pos="0"/>
          <w:tab w:val="left" w:pos="720"/>
        </w:tabs>
        <w:rPr>
          <w:rFonts w:ascii="ParkAvenue BT" w:hAnsi="ParkAvenue BT"/>
          <w:color w:val="000000" w:themeColor="text1"/>
          <w:sz w:val="32"/>
          <w:szCs w:val="32"/>
        </w:rPr>
      </w:pPr>
      <w:r>
        <w:rPr>
          <w:rFonts w:ascii="ParkAvenue BT" w:hAnsi="ParkAvenue BT"/>
          <w:color w:val="000000" w:themeColor="text1"/>
          <w:sz w:val="32"/>
          <w:szCs w:val="32"/>
        </w:rPr>
        <w:tab/>
        <w:t>The following made the Supreme Sacrifice</w:t>
      </w:r>
    </w:p>
    <w:p w:rsidR="00954889" w:rsidRDefault="00954889" w:rsidP="00954889">
      <w:pPr>
        <w:pStyle w:val="NoSpacing"/>
        <w:tabs>
          <w:tab w:val="left" w:pos="0"/>
        </w:tabs>
        <w:rPr>
          <w:rFonts w:ascii="ParkAvenue BT" w:hAnsi="ParkAvenue BT"/>
          <w:color w:val="000000" w:themeColor="text1"/>
          <w:sz w:val="32"/>
          <w:szCs w:val="32"/>
        </w:rPr>
      </w:pPr>
    </w:p>
    <w:p w:rsidR="00954889" w:rsidRDefault="00954889" w:rsidP="00954889">
      <w:pPr>
        <w:pStyle w:val="NoSpacing"/>
        <w:tabs>
          <w:tab w:val="left" w:pos="0"/>
        </w:tabs>
        <w:ind w:left="2880"/>
        <w:rPr>
          <w:rFonts w:ascii="ParkAvenue BT" w:hAnsi="ParkAvenue BT"/>
          <w:color w:val="000000" w:themeColor="text1"/>
          <w:sz w:val="32"/>
          <w:szCs w:val="32"/>
        </w:rPr>
      </w:pPr>
      <w:r>
        <w:rPr>
          <w:rFonts w:ascii="ParkAvenue BT" w:hAnsi="ParkAvenue BT"/>
          <w:color w:val="000000" w:themeColor="text1"/>
          <w:sz w:val="32"/>
          <w:szCs w:val="32"/>
        </w:rPr>
        <w:t>D. Crawley, R.C.A.F.</w:t>
      </w:r>
    </w:p>
    <w:p w:rsidR="00954889" w:rsidRDefault="00954889" w:rsidP="00954889">
      <w:pPr>
        <w:pStyle w:val="NoSpacing"/>
        <w:tabs>
          <w:tab w:val="left" w:pos="0"/>
        </w:tabs>
        <w:ind w:left="2880"/>
        <w:rPr>
          <w:rFonts w:ascii="ParkAvenue BT" w:hAnsi="ParkAvenue BT"/>
          <w:color w:val="000000" w:themeColor="text1"/>
          <w:sz w:val="32"/>
          <w:szCs w:val="32"/>
        </w:rPr>
      </w:pPr>
      <w:r>
        <w:rPr>
          <w:rFonts w:ascii="ParkAvenue BT" w:hAnsi="ParkAvenue BT"/>
          <w:color w:val="000000" w:themeColor="text1"/>
          <w:sz w:val="32"/>
          <w:szCs w:val="32"/>
        </w:rPr>
        <w:t>H. C. Green, R.C.A.</w:t>
      </w:r>
    </w:p>
    <w:p w:rsidR="00954889" w:rsidRDefault="00954889" w:rsidP="00954889">
      <w:pPr>
        <w:pStyle w:val="NoSpacing"/>
        <w:tabs>
          <w:tab w:val="left" w:pos="0"/>
          <w:tab w:val="left" w:pos="2880"/>
        </w:tabs>
        <w:ind w:left="2880"/>
        <w:rPr>
          <w:rFonts w:ascii="ParkAvenue BT" w:hAnsi="ParkAvenue BT"/>
          <w:color w:val="000000" w:themeColor="text1"/>
          <w:sz w:val="32"/>
          <w:szCs w:val="32"/>
        </w:rPr>
      </w:pPr>
      <w:r>
        <w:rPr>
          <w:rFonts w:ascii="ParkAvenue BT" w:hAnsi="ParkAvenue BT"/>
          <w:color w:val="000000" w:themeColor="text1"/>
          <w:sz w:val="32"/>
          <w:szCs w:val="32"/>
        </w:rPr>
        <w:t>V. H. Harris, R.C.A.F.</w:t>
      </w:r>
    </w:p>
    <w:p w:rsidR="00954889" w:rsidRDefault="00954889" w:rsidP="00954889">
      <w:pPr>
        <w:pStyle w:val="NoSpacing"/>
        <w:tabs>
          <w:tab w:val="left" w:pos="0"/>
        </w:tabs>
        <w:ind w:left="2880"/>
        <w:rPr>
          <w:rFonts w:ascii="ParkAvenue BT" w:hAnsi="ParkAvenue BT"/>
          <w:color w:val="000000" w:themeColor="text1"/>
          <w:sz w:val="32"/>
          <w:szCs w:val="32"/>
        </w:rPr>
      </w:pPr>
      <w:r>
        <w:rPr>
          <w:rFonts w:ascii="ParkAvenue BT" w:hAnsi="ParkAvenue BT"/>
          <w:color w:val="000000" w:themeColor="text1"/>
          <w:sz w:val="32"/>
          <w:szCs w:val="32"/>
        </w:rPr>
        <w:t>R. O. Martindale, R.C.N.</w:t>
      </w:r>
    </w:p>
    <w:p w:rsidR="00954889" w:rsidRDefault="00954889" w:rsidP="00954889">
      <w:pPr>
        <w:pStyle w:val="NoSpacing"/>
        <w:tabs>
          <w:tab w:val="left" w:pos="0"/>
        </w:tabs>
        <w:ind w:left="2880"/>
        <w:rPr>
          <w:rFonts w:ascii="ParkAvenue BT" w:hAnsi="ParkAvenue BT"/>
          <w:color w:val="000000" w:themeColor="text1"/>
          <w:sz w:val="32"/>
          <w:szCs w:val="32"/>
        </w:rPr>
      </w:pPr>
      <w:r>
        <w:rPr>
          <w:rFonts w:ascii="ParkAvenue BT" w:hAnsi="ParkAvenue BT"/>
          <w:color w:val="000000" w:themeColor="text1"/>
          <w:sz w:val="32"/>
          <w:szCs w:val="32"/>
        </w:rPr>
        <w:t xml:space="preserve">H. V. </w:t>
      </w:r>
      <w:proofErr w:type="spellStart"/>
      <w:r>
        <w:rPr>
          <w:rFonts w:ascii="ParkAvenue BT" w:hAnsi="ParkAvenue BT"/>
          <w:color w:val="000000" w:themeColor="text1"/>
          <w:sz w:val="32"/>
          <w:szCs w:val="32"/>
        </w:rPr>
        <w:t>Mckeown</w:t>
      </w:r>
      <w:proofErr w:type="spellEnd"/>
      <w:r>
        <w:rPr>
          <w:rFonts w:ascii="ParkAvenue BT" w:hAnsi="ParkAvenue BT"/>
          <w:color w:val="000000" w:themeColor="text1"/>
          <w:sz w:val="32"/>
          <w:szCs w:val="32"/>
        </w:rPr>
        <w:t>, R.C.A.F.</w:t>
      </w:r>
    </w:p>
    <w:p w:rsidR="00954889" w:rsidRDefault="00954889" w:rsidP="00954889">
      <w:pPr>
        <w:pStyle w:val="NoSpacing"/>
        <w:tabs>
          <w:tab w:val="left" w:pos="0"/>
        </w:tabs>
        <w:ind w:left="2880"/>
        <w:rPr>
          <w:rFonts w:ascii="ParkAvenue BT" w:hAnsi="ParkAvenue BT"/>
          <w:color w:val="000000" w:themeColor="text1"/>
          <w:sz w:val="32"/>
          <w:szCs w:val="32"/>
        </w:rPr>
      </w:pPr>
      <w:r>
        <w:rPr>
          <w:rFonts w:ascii="ParkAvenue BT" w:hAnsi="ParkAvenue BT"/>
          <w:color w:val="000000" w:themeColor="text1"/>
          <w:sz w:val="32"/>
          <w:szCs w:val="32"/>
        </w:rPr>
        <w:t>T. G. Mills, Kent Regiment</w:t>
      </w:r>
    </w:p>
    <w:p w:rsidR="00954889" w:rsidRDefault="00954889" w:rsidP="00954889">
      <w:pPr>
        <w:pStyle w:val="NoSpacing"/>
        <w:tabs>
          <w:tab w:val="left" w:pos="0"/>
        </w:tabs>
        <w:ind w:left="2880"/>
        <w:rPr>
          <w:rFonts w:ascii="ParkAvenue BT" w:hAnsi="ParkAvenue BT"/>
          <w:color w:val="000000" w:themeColor="text1"/>
          <w:sz w:val="32"/>
          <w:szCs w:val="32"/>
        </w:rPr>
      </w:pPr>
      <w:r>
        <w:rPr>
          <w:rFonts w:ascii="ParkAvenue BT" w:hAnsi="ParkAvenue BT"/>
          <w:color w:val="000000" w:themeColor="text1"/>
          <w:sz w:val="32"/>
          <w:szCs w:val="32"/>
        </w:rPr>
        <w:t>E. E. Ottaway, Queens Own Rifles</w:t>
      </w:r>
    </w:p>
    <w:p w:rsidR="00954889" w:rsidRDefault="00954889" w:rsidP="00954889">
      <w:pPr>
        <w:pStyle w:val="NoSpacing"/>
        <w:tabs>
          <w:tab w:val="left" w:pos="0"/>
        </w:tabs>
        <w:ind w:left="2880"/>
        <w:rPr>
          <w:rFonts w:ascii="ParkAvenue BT" w:hAnsi="ParkAvenue BT"/>
          <w:color w:val="000000" w:themeColor="text1"/>
          <w:sz w:val="32"/>
          <w:szCs w:val="32"/>
        </w:rPr>
      </w:pPr>
      <w:r>
        <w:rPr>
          <w:rFonts w:ascii="ParkAvenue BT" w:hAnsi="ParkAvenue BT"/>
          <w:color w:val="000000" w:themeColor="text1"/>
          <w:sz w:val="32"/>
          <w:szCs w:val="32"/>
        </w:rPr>
        <w:t>S. B. Powell, R.C. N.</w:t>
      </w:r>
    </w:p>
    <w:p w:rsidR="00954889" w:rsidRDefault="00954889" w:rsidP="00954889">
      <w:pPr>
        <w:pStyle w:val="NoSpacing"/>
        <w:tabs>
          <w:tab w:val="left" w:pos="0"/>
        </w:tabs>
        <w:ind w:left="2880"/>
        <w:rPr>
          <w:rFonts w:ascii="ParkAvenue BT" w:hAnsi="ParkAvenue BT"/>
          <w:color w:val="000000" w:themeColor="text1"/>
          <w:sz w:val="32"/>
          <w:szCs w:val="32"/>
        </w:rPr>
      </w:pPr>
      <w:r>
        <w:rPr>
          <w:rFonts w:ascii="ParkAvenue BT" w:hAnsi="ParkAvenue BT"/>
          <w:color w:val="000000" w:themeColor="text1"/>
          <w:sz w:val="32"/>
          <w:szCs w:val="32"/>
        </w:rPr>
        <w:t>J. L. Wright, R.C.A.F.</w:t>
      </w:r>
    </w:p>
    <w:p w:rsidR="00954889" w:rsidRDefault="00954889" w:rsidP="00954889">
      <w:pPr>
        <w:pStyle w:val="NoSpacing"/>
        <w:tabs>
          <w:tab w:val="left" w:pos="0"/>
        </w:tabs>
        <w:ind w:left="2880"/>
        <w:rPr>
          <w:rFonts w:ascii="ParkAvenue BT" w:hAnsi="ParkAvenue BT"/>
          <w:color w:val="000000" w:themeColor="text1"/>
          <w:sz w:val="32"/>
          <w:szCs w:val="32"/>
        </w:rPr>
      </w:pPr>
    </w:p>
    <w:p w:rsidR="00954889" w:rsidRDefault="00954889" w:rsidP="00954889">
      <w:pPr>
        <w:pStyle w:val="NoSpacing"/>
        <w:tabs>
          <w:tab w:val="left" w:pos="0"/>
        </w:tabs>
        <w:rPr>
          <w:rFonts w:ascii="ParkAvenue BT" w:hAnsi="ParkAvenue BT"/>
          <w:color w:val="000000" w:themeColor="text1"/>
          <w:sz w:val="32"/>
          <w:szCs w:val="32"/>
        </w:rPr>
      </w:pPr>
    </w:p>
    <w:p w:rsidR="00954889" w:rsidRDefault="00954889" w:rsidP="00954889">
      <w:pPr>
        <w:tabs>
          <w:tab w:val="left" w:pos="0"/>
        </w:tabs>
        <w:rPr>
          <w:rFonts w:ascii="ParkAvenue BT" w:eastAsia="Arial Unicode MS" w:hAnsi="ParkAvenue BT" w:cs="Arial Unicode MS"/>
          <w:color w:val="000000" w:themeColor="text1"/>
          <w:sz w:val="32"/>
          <w:szCs w:val="32"/>
        </w:rPr>
      </w:pPr>
      <w:r>
        <w:rPr>
          <w:rFonts w:ascii="ParkAvenue BT" w:hAnsi="ParkAvenue BT"/>
          <w:color w:val="000000" w:themeColor="text1"/>
          <w:sz w:val="32"/>
          <w:szCs w:val="32"/>
        </w:rPr>
        <w:br w:type="page"/>
      </w:r>
    </w:p>
    <w:p w:rsidR="00B5474A" w:rsidRDefault="00B5474A">
      <w:bookmarkStart w:id="0" w:name="_GoBack"/>
      <w:bookmarkEnd w:id="0"/>
    </w:p>
    <w:sectPr w:rsidR="00B5474A" w:rsidSect="007B00AF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rkAvenue B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889"/>
    <w:rsid w:val="0004701C"/>
    <w:rsid w:val="007B00AF"/>
    <w:rsid w:val="00954889"/>
    <w:rsid w:val="00B5474A"/>
    <w:rsid w:val="00C4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9A3A30-BD10-4DF7-9160-64A34F6E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488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54889"/>
    <w:pPr>
      <w:spacing w:after="0" w:line="240" w:lineRule="auto"/>
    </w:pPr>
    <w:rPr>
      <w:rFonts w:ascii="Calibri" w:eastAsia="Arial Unicode MS" w:hAnsi="Calibri" w:cs="Arial Unicode MS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4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1</cp:revision>
  <dcterms:created xsi:type="dcterms:W3CDTF">2022-11-08T19:24:00Z</dcterms:created>
  <dcterms:modified xsi:type="dcterms:W3CDTF">2022-11-08T19:24:00Z</dcterms:modified>
</cp:coreProperties>
</file>